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1FF" w:rsidRPr="00742C16" w:rsidRDefault="00E141FF" w:rsidP="00E141FF">
      <w:pPr>
        <w:ind w:firstLine="709"/>
        <w:jc w:val="both"/>
        <w:rPr>
          <w:b/>
          <w:szCs w:val="28"/>
          <w:lang w:val="kk-KZ"/>
        </w:rPr>
      </w:pPr>
      <w:r w:rsidRPr="00140A6F">
        <w:rPr>
          <w:szCs w:val="28"/>
          <w:lang w:val="kk-KZ"/>
        </w:rPr>
        <w:t xml:space="preserve">Тақырып </w:t>
      </w:r>
      <w:r>
        <w:rPr>
          <w:szCs w:val="28"/>
          <w:lang w:val="kk-KZ"/>
        </w:rPr>
        <w:t>5</w:t>
      </w:r>
      <w:r w:rsidRPr="00140A6F">
        <w:rPr>
          <w:szCs w:val="28"/>
          <w:lang w:val="kk-KZ"/>
        </w:rPr>
        <w:t>.</w:t>
      </w:r>
      <w:r w:rsidRPr="00140A6F">
        <w:rPr>
          <w:color w:val="000000"/>
          <w:szCs w:val="28"/>
          <w:lang w:val="kk-KZ"/>
        </w:rPr>
        <w:t xml:space="preserve"> Экологиялық жүйелер, функциялары, энергия алмасуы және заттар айналымы</w:t>
      </w:r>
    </w:p>
    <w:p w:rsidR="00E141FF" w:rsidRPr="006C1A20" w:rsidRDefault="00E141FF" w:rsidP="00E141FF">
      <w:pPr>
        <w:ind w:firstLine="709"/>
        <w:jc w:val="both"/>
        <w:rPr>
          <w:szCs w:val="28"/>
          <w:lang w:val="kk-KZ"/>
        </w:rPr>
      </w:pPr>
    </w:p>
    <w:p w:rsidR="00E141FF" w:rsidRPr="006C1A20" w:rsidRDefault="00E141FF" w:rsidP="00E141FF">
      <w:pPr>
        <w:ind w:firstLine="709"/>
        <w:jc w:val="both"/>
        <w:rPr>
          <w:i/>
          <w:szCs w:val="28"/>
          <w:lang w:val="kk-KZ"/>
        </w:rPr>
      </w:pPr>
      <w:r w:rsidRPr="006C1A20">
        <w:rPr>
          <w:i/>
          <w:szCs w:val="28"/>
          <w:lang w:val="kk-KZ"/>
        </w:rPr>
        <w:t xml:space="preserve">1 </w:t>
      </w:r>
      <w:r>
        <w:rPr>
          <w:i/>
          <w:szCs w:val="28"/>
          <w:lang w:val="kk-KZ"/>
        </w:rPr>
        <w:t>Экологиялық жүйелер олардың негізгі функциясы</w:t>
      </w:r>
      <w:r w:rsidRPr="006C1A20">
        <w:rPr>
          <w:i/>
          <w:szCs w:val="28"/>
          <w:lang w:val="kk-KZ"/>
        </w:rPr>
        <w:t>.</w:t>
      </w:r>
    </w:p>
    <w:p w:rsidR="00E141FF" w:rsidRPr="006C1A20" w:rsidRDefault="00E141FF" w:rsidP="00E141FF">
      <w:pPr>
        <w:ind w:firstLine="709"/>
        <w:jc w:val="both"/>
        <w:rPr>
          <w:i/>
          <w:szCs w:val="28"/>
          <w:lang w:val="kk-KZ"/>
        </w:rPr>
      </w:pPr>
      <w:r w:rsidRPr="006C1A20">
        <w:rPr>
          <w:i/>
          <w:szCs w:val="28"/>
          <w:lang w:val="kk-KZ"/>
        </w:rPr>
        <w:t xml:space="preserve">2 </w:t>
      </w:r>
      <w:r>
        <w:rPr>
          <w:i/>
          <w:szCs w:val="28"/>
          <w:lang w:val="kk-KZ"/>
        </w:rPr>
        <w:t>Қоректік байланыс тізбектері</w:t>
      </w:r>
      <w:r w:rsidRPr="006C1A20">
        <w:rPr>
          <w:i/>
          <w:szCs w:val="28"/>
          <w:lang w:val="kk-KZ"/>
        </w:rPr>
        <w:t xml:space="preserve">. </w:t>
      </w:r>
    </w:p>
    <w:p w:rsidR="00E141FF" w:rsidRDefault="00E141FF" w:rsidP="00E141FF">
      <w:pPr>
        <w:ind w:firstLine="709"/>
        <w:jc w:val="both"/>
        <w:rPr>
          <w:i/>
          <w:szCs w:val="28"/>
          <w:lang w:val="kk-KZ"/>
        </w:rPr>
      </w:pPr>
      <w:r w:rsidRPr="006C1A20">
        <w:rPr>
          <w:i/>
          <w:szCs w:val="28"/>
          <w:lang w:val="kk-KZ"/>
        </w:rPr>
        <w:t xml:space="preserve">3 </w:t>
      </w:r>
      <w:r>
        <w:rPr>
          <w:i/>
          <w:szCs w:val="28"/>
          <w:lang w:val="kk-KZ"/>
        </w:rPr>
        <w:t>Экологиялық сукцессиялар</w:t>
      </w:r>
      <w:r w:rsidRPr="006C1A20">
        <w:rPr>
          <w:i/>
          <w:szCs w:val="28"/>
          <w:lang w:val="kk-KZ"/>
        </w:rPr>
        <w:t xml:space="preserve">. </w:t>
      </w:r>
    </w:p>
    <w:p w:rsidR="00E141FF" w:rsidRPr="006C1A20" w:rsidRDefault="00E141FF" w:rsidP="00E141FF">
      <w:pPr>
        <w:tabs>
          <w:tab w:val="left" w:pos="2760"/>
        </w:tabs>
        <w:jc w:val="both"/>
        <w:rPr>
          <w:i/>
          <w:szCs w:val="28"/>
          <w:lang w:val="kk-KZ"/>
        </w:rPr>
      </w:pPr>
    </w:p>
    <w:p w:rsidR="00E141FF" w:rsidRPr="00F5634B" w:rsidRDefault="00E141FF" w:rsidP="00E141FF">
      <w:pPr>
        <w:ind w:firstLine="708"/>
        <w:jc w:val="both"/>
        <w:rPr>
          <w:szCs w:val="28"/>
          <w:lang w:val="kk-KZ"/>
        </w:rPr>
      </w:pPr>
      <w:r w:rsidRPr="00F5634B">
        <w:rPr>
          <w:szCs w:val="28"/>
          <w:lang w:val="kk-KZ"/>
        </w:rPr>
        <w:t>Синэкология</w:t>
      </w:r>
      <w:r>
        <w:rPr>
          <w:szCs w:val="28"/>
          <w:lang w:val="kk-KZ"/>
        </w:rPr>
        <w:t xml:space="preserve"> -</w:t>
      </w:r>
      <w:r w:rsidRPr="00F5634B">
        <w:rPr>
          <w:szCs w:val="28"/>
          <w:lang w:val="kk-KZ"/>
        </w:rPr>
        <w:t xml:space="preserve"> </w:t>
      </w:r>
      <w:r>
        <w:rPr>
          <w:szCs w:val="28"/>
          <w:lang w:val="kk-KZ"/>
        </w:rPr>
        <w:t>б</w:t>
      </w:r>
      <w:r w:rsidRPr="00F5634B">
        <w:rPr>
          <w:szCs w:val="28"/>
          <w:lang w:val="kk-KZ"/>
        </w:rPr>
        <w:t>ірлестіктер экологи</w:t>
      </w:r>
      <w:r>
        <w:rPr>
          <w:szCs w:val="28"/>
          <w:lang w:val="kk-KZ"/>
        </w:rPr>
        <w:t>ясы</w:t>
      </w:r>
      <w:r w:rsidRPr="00F5634B">
        <w:rPr>
          <w:szCs w:val="28"/>
          <w:lang w:val="kk-KZ"/>
        </w:rPr>
        <w:t>. Синэкология (гр.тілінен аударғанда – бірге) - әр түрге жататын өсімдіктер, жануарлар, мен микроағзалардың популяцияларының бірлестіктерін (биоценоздар), олардың қалыптасу жолдары мен қоршаған ортамен өзара әсерін зерттейтін экологияның бөлімі. Жеке ғылыми бағ</w:t>
      </w:r>
      <w:r>
        <w:rPr>
          <w:szCs w:val="28"/>
          <w:lang w:val="kk-KZ"/>
        </w:rPr>
        <w:t>ы</w:t>
      </w:r>
      <w:r w:rsidRPr="00F5634B">
        <w:rPr>
          <w:szCs w:val="28"/>
          <w:lang w:val="kk-KZ"/>
        </w:rPr>
        <w:t>т ретінде синэкология 1910ж</w:t>
      </w:r>
      <w:r>
        <w:rPr>
          <w:szCs w:val="28"/>
          <w:lang w:val="kk-KZ"/>
        </w:rPr>
        <w:t xml:space="preserve">. </w:t>
      </w:r>
      <w:r w:rsidRPr="00F5634B">
        <w:rPr>
          <w:szCs w:val="28"/>
          <w:lang w:val="kk-KZ"/>
        </w:rPr>
        <w:t xml:space="preserve"> Халықаралық ботаникалық конгресте бөлініп шықты. «Синэкология» ұғымын ғылымға енгізген швецария ботанигі К.</w:t>
      </w:r>
      <w:r>
        <w:rPr>
          <w:szCs w:val="28"/>
          <w:lang w:val="kk-KZ"/>
        </w:rPr>
        <w:t xml:space="preserve"> </w:t>
      </w:r>
      <w:r w:rsidRPr="00F5634B">
        <w:rPr>
          <w:szCs w:val="28"/>
          <w:lang w:val="kk-KZ"/>
        </w:rPr>
        <w:t xml:space="preserve">Шретер деген ғалым. </w:t>
      </w:r>
      <w:r w:rsidRPr="00F5634B">
        <w:rPr>
          <w:vanish/>
          <w:szCs w:val="28"/>
          <w:lang w:val="kk-KZ"/>
        </w:rPr>
        <w:t>спен анықталады - туу орегін табу йтыны белгілі.</w:t>
      </w:r>
    </w:p>
    <w:p w:rsidR="00E141FF" w:rsidRPr="00042E76" w:rsidRDefault="00E141FF" w:rsidP="00E141FF">
      <w:pPr>
        <w:ind w:firstLine="708"/>
        <w:jc w:val="both"/>
        <w:rPr>
          <w:szCs w:val="28"/>
          <w:lang w:val="kk-KZ"/>
        </w:rPr>
      </w:pPr>
      <w:r w:rsidRPr="00042E76">
        <w:rPr>
          <w:szCs w:val="28"/>
          <w:lang w:val="kk-KZ"/>
        </w:rPr>
        <w:t>Табиғатта әртүрлі түрлердің популяциялары бірегей жүйелерге бірігіп ірі бірлестіктер құрады. Оларды ғылым тілінде «бірлестіктер» немесе «биоценоздар» деп атайды. Биоценоз (bios-өмір, koinos-жалпы) – табиғи жағдайлары бірегей жерлерде тіршілік ететін өсімдіктер, жануарлар мен микроорганизмдердің жиынтығынан тұрады. Биоценоз ұғымын алғаш рет</w:t>
      </w:r>
      <w:r>
        <w:rPr>
          <w:szCs w:val="28"/>
          <w:lang w:val="kk-KZ"/>
        </w:rPr>
        <w:t xml:space="preserve"> </w:t>
      </w:r>
      <w:r w:rsidRPr="00042E76">
        <w:rPr>
          <w:szCs w:val="28"/>
          <w:lang w:val="kk-KZ"/>
        </w:rPr>
        <w:t>неміс зоологі К.Мебиус (1877)</w:t>
      </w:r>
      <w:r w:rsidR="00143FDB">
        <w:rPr>
          <w:szCs w:val="28"/>
          <w:lang w:val="kk-KZ"/>
        </w:rPr>
        <w:t xml:space="preserve"> енгізді</w:t>
      </w:r>
      <w:r w:rsidRPr="00042E76">
        <w:rPr>
          <w:szCs w:val="28"/>
          <w:lang w:val="kk-KZ"/>
        </w:rPr>
        <w:t>. Биоц</w:t>
      </w:r>
      <w:r w:rsidRPr="00F5634B">
        <w:rPr>
          <w:szCs w:val="28"/>
          <w:lang w:val="kk-KZ"/>
        </w:rPr>
        <w:t xml:space="preserve">еноз құрамындағы организмдердің бір-бірімен қарым-қатынасын биоценотикалық тұрғыда қарастыру қажет. Өйткені кез-келген биоценоз өзімен-өзі жеке дамымайды. Ол әрқашан өлі табиғатпен бірлестікте ғана өмір сүреді. Сондықтан биоценоз компоненттерінің қолайлы тіршілік ортасы – биотоптардан тұрады. Яғни биотоп – тірі организмдердің жиынтығы, тіршілік ортасы. Нәтижесінде биоценоз бен биотоп бірлесіп – биогеоценозды құрайды. Алғаш рет бұл терминді ғылымға 1940 ж В.Н.Сукачев енгізген. Ол мынадай анықтама </w:t>
      </w:r>
      <w:r w:rsidRPr="00042E76">
        <w:rPr>
          <w:szCs w:val="28"/>
          <w:lang w:val="kk-KZ"/>
        </w:rPr>
        <w:t xml:space="preserve">берген: «Жер бетінің белгілі бір бөлігінде табиғи жағдайлары біртекті бірлестік, ол өзін құрайтын компоненттерінің өзара әсерлесу ерекшеліктерімен, белгілі бір зат және энергия алмасуымен, басқа да табиғат құбылыстарымен, ішкі қарама-қайшылықты біртұтастықпен сипатталатын, үнемі қозғалыста, дамуда болатын жиынтық». Сонымен биогеоценоз дегеніміз – </w:t>
      </w:r>
      <w:r>
        <w:rPr>
          <w:szCs w:val="28"/>
          <w:lang w:val="kk-KZ"/>
        </w:rPr>
        <w:t>«</w:t>
      </w:r>
      <w:r w:rsidRPr="00042E76">
        <w:rPr>
          <w:szCs w:val="28"/>
          <w:lang w:val="kk-KZ"/>
        </w:rPr>
        <w:t>биоценоз+биотоптың</w:t>
      </w:r>
      <w:r>
        <w:rPr>
          <w:szCs w:val="28"/>
          <w:lang w:val="kk-KZ"/>
        </w:rPr>
        <w:t>»</w:t>
      </w:r>
      <w:r w:rsidRPr="00042E76">
        <w:rPr>
          <w:szCs w:val="28"/>
          <w:lang w:val="kk-KZ"/>
        </w:rPr>
        <w:t xml:space="preserve"> (экотоп) диалектикалық бірлестігі. Ол төмендегідей құрамдас бөліктен тұрады: өндірушілер (жасыл өсімдіктер); талап етушілер (бірінші-өсімдік қоректі жәндіктер, екінші-жануар тектес қоректілер); ыдыратушылар (микроорганизмдер) және  өлі табиғат компоненттері. Міне, осы компоненттер арасында үнемі қарым-қатынастар жүріп жатады.  </w:t>
      </w:r>
    </w:p>
    <w:p w:rsidR="00E141FF" w:rsidRDefault="00E141FF" w:rsidP="00E141FF">
      <w:pPr>
        <w:ind w:firstLine="708"/>
        <w:jc w:val="both"/>
        <w:rPr>
          <w:szCs w:val="28"/>
          <w:lang w:val="kk-KZ"/>
        </w:rPr>
      </w:pPr>
      <w:r w:rsidRPr="00042E76">
        <w:rPr>
          <w:szCs w:val="28"/>
          <w:lang w:val="kk-KZ"/>
        </w:rPr>
        <w:t>Экожүйелер – жер шарындағы зат және энергия ағымдары үздіксіз келіп жататын тірі организмдер</w:t>
      </w:r>
      <w:r w:rsidRPr="00F5634B">
        <w:rPr>
          <w:szCs w:val="28"/>
          <w:lang w:val="kk-KZ"/>
        </w:rPr>
        <w:t xml:space="preserve"> жиынтығынан тұратын табиғи кешендер. Экожүйелер де өз кезегінде көлемі және биомассасы тұрғысынан ірі немесе кішігірім аймақтарды қамтиды. Олар жер беті (атмосфера), жер асты (литосфера) және су (гидросфера) сияқты тіршілік орталарын қамтиды. Мәселен, мұхит экожүйесі немесе бір тамшы су да толық мәнді экожүйе болып саналады. Экожүйелер өзінің табиғатына қарай – табиғи және </w:t>
      </w:r>
      <w:r w:rsidRPr="00F5634B">
        <w:rPr>
          <w:szCs w:val="28"/>
          <w:lang w:val="kk-KZ"/>
        </w:rPr>
        <w:lastRenderedPageBreak/>
        <w:t xml:space="preserve">антропогендік болып бөлінеді. Экожүйелерге тән негізгі қасиеттер – ондағы күн энергиясы әрекетінен түзілетін қоректік заттардың айналымы мен биологиялық өнімділіктің тұрақтылығы. </w:t>
      </w:r>
    </w:p>
    <w:p w:rsidR="00E141FF" w:rsidRPr="00042E76" w:rsidRDefault="00E141FF" w:rsidP="00E141FF">
      <w:pPr>
        <w:ind w:firstLine="708"/>
        <w:jc w:val="both"/>
        <w:rPr>
          <w:szCs w:val="28"/>
          <w:lang w:val="kk-KZ"/>
        </w:rPr>
      </w:pPr>
      <w:r w:rsidRPr="00042E76">
        <w:rPr>
          <w:szCs w:val="28"/>
          <w:lang w:val="kk-KZ"/>
        </w:rPr>
        <w:t xml:space="preserve">Экожүйелердің функциялары: энергия алмасуы және заттар айналымы. </w:t>
      </w:r>
    </w:p>
    <w:p w:rsidR="00E141FF" w:rsidRPr="00042E76" w:rsidRDefault="00E141FF" w:rsidP="00E141FF">
      <w:pPr>
        <w:ind w:firstLine="708"/>
        <w:jc w:val="both"/>
        <w:rPr>
          <w:szCs w:val="28"/>
          <w:lang w:val="kk-KZ"/>
        </w:rPr>
      </w:pPr>
      <w:r w:rsidRPr="00042E76">
        <w:rPr>
          <w:szCs w:val="28"/>
          <w:lang w:val="kk-KZ"/>
        </w:rPr>
        <w:t>Экожүйеде төменгі төрт негізгі құрам бөліктер болған жағдайда ғана зат алмасуды қамтамасыз ете алады. Олар – биогенді элементтердің қоры, өндірушілер, консументтер және редуценттер.</w:t>
      </w:r>
    </w:p>
    <w:p w:rsidR="00E141FF" w:rsidRPr="00042E76" w:rsidRDefault="00E141FF" w:rsidP="00E141FF">
      <w:pPr>
        <w:ind w:firstLine="708"/>
        <w:jc w:val="both"/>
        <w:rPr>
          <w:szCs w:val="28"/>
          <w:lang w:val="kk-KZ"/>
        </w:rPr>
      </w:pPr>
      <w:r w:rsidRPr="00042E76">
        <w:rPr>
          <w:szCs w:val="28"/>
          <w:lang w:val="kk-KZ"/>
        </w:rPr>
        <w:t>Қоректену әдісіне байланысты барлық ағзалар автотрофтар және гетеротрофтар болып бөлінеді.</w:t>
      </w:r>
    </w:p>
    <w:p w:rsidR="00E141FF" w:rsidRPr="00042E76" w:rsidRDefault="00E141FF" w:rsidP="00E141FF">
      <w:pPr>
        <w:ind w:firstLine="708"/>
        <w:jc w:val="both"/>
        <w:rPr>
          <w:szCs w:val="28"/>
          <w:lang w:val="kk-KZ"/>
        </w:rPr>
      </w:pPr>
      <w:r w:rsidRPr="00042E76">
        <w:rPr>
          <w:szCs w:val="28"/>
          <w:lang w:val="kk-KZ"/>
        </w:rPr>
        <w:t>Автотрофтар (грек тілінен аударғанда autos - өзі) – бейорганикалық заттардың органикалық заттарға айналуын жүзеге асырады (жасыл өсімдіктер мен кейбір микроорганизмдер).</w:t>
      </w:r>
    </w:p>
    <w:p w:rsidR="00E141FF" w:rsidRPr="00F5634B" w:rsidRDefault="00E141FF" w:rsidP="00E141FF">
      <w:pPr>
        <w:ind w:firstLine="708"/>
        <w:jc w:val="both"/>
        <w:rPr>
          <w:szCs w:val="28"/>
          <w:lang w:val="kk-KZ"/>
        </w:rPr>
      </w:pPr>
      <w:r w:rsidRPr="00042E76">
        <w:rPr>
          <w:szCs w:val="28"/>
          <w:lang w:val="kk-KZ"/>
        </w:rPr>
        <w:t>Гетеротрофтар (грек тілінен аударғанда heteros - әр түрлі) – дайын органикалық заттармен қоректенеді</w:t>
      </w:r>
      <w:r w:rsidRPr="00F5634B">
        <w:rPr>
          <w:szCs w:val="28"/>
          <w:lang w:val="kk-KZ"/>
        </w:rPr>
        <w:t xml:space="preserve"> (жоғары сатыдағы паразит-өсімдіктер, саңырауқұлақтар, кейбір микроорганизмдер, барлық жануарлар мен адамдар).</w:t>
      </w:r>
    </w:p>
    <w:p w:rsidR="00E141FF" w:rsidRPr="00F5634B" w:rsidRDefault="00E141FF" w:rsidP="00E141FF">
      <w:pPr>
        <w:ind w:firstLine="708"/>
        <w:jc w:val="both"/>
        <w:rPr>
          <w:szCs w:val="28"/>
          <w:lang w:val="kk-KZ"/>
        </w:rPr>
      </w:pPr>
      <w:r w:rsidRPr="00F5634B">
        <w:rPr>
          <w:szCs w:val="28"/>
          <w:lang w:val="kk-KZ"/>
        </w:rPr>
        <w:t>Жерде пайда болған алғашқы ағзалар гетеротрофтар болған, егер автотрофтар пайда болмағанда олар өзін-өзі жойып жіберетін еді. Осы топтардың пайда болуы қарапайым зат алмасудың болуына мүмкіндік берді.</w:t>
      </w:r>
    </w:p>
    <w:p w:rsidR="00E141FF" w:rsidRPr="00F5634B" w:rsidRDefault="00E141FF" w:rsidP="00E141FF">
      <w:pPr>
        <w:ind w:firstLine="708"/>
        <w:jc w:val="both"/>
        <w:rPr>
          <w:szCs w:val="28"/>
          <w:lang w:val="kk-KZ"/>
        </w:rPr>
      </w:pPr>
      <w:r w:rsidRPr="00F5634B">
        <w:rPr>
          <w:szCs w:val="28"/>
          <w:lang w:val="kk-KZ"/>
        </w:rPr>
        <w:t>Автотрофтар органикалық затты синтездейді, ал гетеротрофтар оларды пайдаланады. Бұл процесстің барысында органикалық заттың ыдырауы жүреді. Егер ыдырау өнімдерін қайтадан автотрофтар пайдаланса, одан экожүйедегі ағзалар арасында зат пен энергия айналымы түзіледі. Күн энергиясын пайдалана отырып атмосфера, су және топырақ заттарынан өсімдіктер органикалық қосылыстар түзеді. Бұл қосылыстар өсімдіктер үшін құрылыс материалы болып табылады. Олардан өсімдіктердің ұлпалары құралады және олар өсімдіктердің тіршілік функцияларын қамтамасыз ететін энергия көзі болып табылады.</w:t>
      </w:r>
    </w:p>
    <w:p w:rsidR="00E141FF" w:rsidRPr="00F5634B" w:rsidRDefault="00E141FF" w:rsidP="00E141FF">
      <w:pPr>
        <w:ind w:firstLine="708"/>
        <w:jc w:val="both"/>
        <w:rPr>
          <w:szCs w:val="28"/>
          <w:lang w:val="kk-KZ"/>
        </w:rPr>
      </w:pPr>
      <w:r w:rsidRPr="00F5634B">
        <w:rPr>
          <w:szCs w:val="28"/>
          <w:lang w:val="kk-KZ"/>
        </w:rPr>
        <w:t>Гетеретрофтар органикалық заттарды бастапқы компоненттерге: көмірқышқыл газы (IV), су, нитраттар, фосфаттар және т.б.дейін ыдырата отырып, оларда қорға жиналған химиялық энергияны босатып шығарады.</w:t>
      </w:r>
    </w:p>
    <w:p w:rsidR="00E141FF" w:rsidRPr="008873EE" w:rsidRDefault="00E141FF" w:rsidP="00E141FF">
      <w:pPr>
        <w:ind w:firstLine="708"/>
        <w:jc w:val="both"/>
        <w:rPr>
          <w:szCs w:val="28"/>
          <w:lang w:val="kk-KZ"/>
        </w:rPr>
      </w:pPr>
      <w:r w:rsidRPr="008873EE">
        <w:rPr>
          <w:szCs w:val="28"/>
          <w:lang w:val="kk-KZ"/>
        </w:rPr>
        <w:t>Экожүйедегі ағзалар трофтық (қоректік) байланыстарына қарай өндірушілер, консументтер мен редуценттерге бөлінеді.</w:t>
      </w:r>
    </w:p>
    <w:p w:rsidR="00E141FF" w:rsidRPr="008873EE" w:rsidRDefault="00E141FF" w:rsidP="00E141FF">
      <w:pPr>
        <w:ind w:firstLine="708"/>
        <w:jc w:val="both"/>
        <w:rPr>
          <w:szCs w:val="28"/>
          <w:lang w:val="kk-KZ"/>
        </w:rPr>
      </w:pPr>
      <w:r w:rsidRPr="008873EE">
        <w:rPr>
          <w:szCs w:val="28"/>
          <w:lang w:val="kk-KZ"/>
        </w:rPr>
        <w:t>Консументтер (латын тілінен аударғанда пайдалану) – гетеретрофты ағзалар, өндірушілер түзген органикалық заттармен қоректенеді. Оларға жанарлар, микроорганизмдердің көпшілігі, бунақденеқоректі өсімдіктер жатады. Консументтер бейорганикалық заттардан органикалық зат түзбейді,бірақ бір органикалық затты басқа затқа айналдырады.</w:t>
      </w:r>
    </w:p>
    <w:p w:rsidR="00E141FF" w:rsidRPr="00F5634B" w:rsidRDefault="00E141FF" w:rsidP="00E141FF">
      <w:pPr>
        <w:ind w:firstLine="708"/>
        <w:jc w:val="both"/>
        <w:rPr>
          <w:szCs w:val="28"/>
          <w:lang w:val="kk-KZ"/>
        </w:rPr>
      </w:pPr>
      <w:r w:rsidRPr="008873EE">
        <w:rPr>
          <w:szCs w:val="28"/>
          <w:lang w:val="kk-KZ"/>
        </w:rPr>
        <w:t>Редуценттер (латын</w:t>
      </w:r>
      <w:r w:rsidRPr="00F5634B">
        <w:rPr>
          <w:szCs w:val="28"/>
          <w:lang w:val="kk-KZ"/>
        </w:rPr>
        <w:t xml:space="preserve"> тілінен аударғанда – қалпына келтіруші, деструкторлар) органикалық заттарды ыдыратушы және оларды бейорганикалық заттарға айналдырушы ағзалар. Редуценттерге бактериялар, саңырауқұлақтар, сапрофагтар, копрофагтар, некрофактар және т.б. жатады. Олар заттардың биологиялық айналымының соңғы звеносы болып табылады.</w:t>
      </w:r>
    </w:p>
    <w:p w:rsidR="00E141FF" w:rsidRPr="00F5634B" w:rsidRDefault="00E141FF" w:rsidP="00E141FF">
      <w:pPr>
        <w:ind w:firstLine="708"/>
        <w:jc w:val="both"/>
        <w:rPr>
          <w:szCs w:val="28"/>
          <w:lang w:val="kk-KZ"/>
        </w:rPr>
      </w:pPr>
      <w:r w:rsidRPr="00F5634B">
        <w:rPr>
          <w:szCs w:val="28"/>
          <w:lang w:val="kk-KZ"/>
        </w:rPr>
        <w:t xml:space="preserve">Тундралық, орманды, далалық, шөлді және тропиктік бірлестіктердің әрқайсысының өзіне тән биологиялық айналымы мен қоршаған ортамен </w:t>
      </w:r>
      <w:r w:rsidRPr="00F5634B">
        <w:rPr>
          <w:szCs w:val="28"/>
          <w:lang w:val="kk-KZ"/>
        </w:rPr>
        <w:lastRenderedPageBreak/>
        <w:t xml:space="preserve">байланысы болады. Су экожүйелері де ауқымы бойынша да, тіршілік ету жағдайлары бойынша да: судың тұздылығы, су қоймасының тереңдігі, судың мөлдірлігі, күн энергиясының түсуі бойынша да алуан түрлі болып келеді. Бұлардың барлығы биологиялық айналымның жылдамдығына да, циклге қатысатын заттардың жалпы санына да әсер етеді. </w:t>
      </w:r>
    </w:p>
    <w:p w:rsidR="00E141FF" w:rsidRPr="00F5634B" w:rsidRDefault="00E141FF" w:rsidP="00E141FF">
      <w:pPr>
        <w:ind w:firstLine="708"/>
        <w:jc w:val="both"/>
        <w:rPr>
          <w:szCs w:val="28"/>
          <w:lang w:val="kk-KZ"/>
        </w:rPr>
      </w:pPr>
      <w:r w:rsidRPr="00F5634B">
        <w:rPr>
          <w:szCs w:val="28"/>
          <w:lang w:val="kk-KZ"/>
        </w:rPr>
        <w:t>Экожүйелердің тұрақтылығының негізгі принципі – энергия ағынымен ұсталып тұратын зат айналымы – Жердегі мәңгі тіршілікті қамтамасыз етеді.</w:t>
      </w:r>
    </w:p>
    <w:p w:rsidR="00E141FF" w:rsidRPr="008873EE" w:rsidRDefault="00E141FF" w:rsidP="00E141FF">
      <w:pPr>
        <w:ind w:firstLine="708"/>
        <w:jc w:val="both"/>
        <w:rPr>
          <w:szCs w:val="28"/>
          <w:lang w:val="kk-KZ"/>
        </w:rPr>
      </w:pPr>
      <w:r w:rsidRPr="00F5634B">
        <w:rPr>
          <w:szCs w:val="28"/>
          <w:lang w:val="kk-KZ"/>
        </w:rPr>
        <w:t xml:space="preserve">Бұл принцип бойынша тұрақты жасанды экожүйелер, өндірістік технологиялар ұйымдастырылуы мүмкін. Биоценоздағы ағзалардың үйлескен қызметінің бұзылуы, әдетте, экожүйедегі зат алмасудың өзгеруіне әкеліп соқтырады. Бұл топырақ құнарлығының, өсімдіктердің </w:t>
      </w:r>
      <w:r w:rsidRPr="008873EE">
        <w:rPr>
          <w:szCs w:val="28"/>
          <w:lang w:val="kk-KZ"/>
        </w:rPr>
        <w:t>өнімділігінің, жануарлардың өсуі мен өнімділігінің төмендеуіне, табиғи ортаның біртіндеп бұзылуының негізгі себебі болып табылады.</w:t>
      </w:r>
    </w:p>
    <w:p w:rsidR="00E141FF" w:rsidRPr="00F5634B" w:rsidRDefault="00E141FF" w:rsidP="00E141FF">
      <w:pPr>
        <w:ind w:firstLine="708"/>
        <w:jc w:val="both"/>
        <w:rPr>
          <w:szCs w:val="28"/>
          <w:lang w:val="kk-KZ"/>
        </w:rPr>
      </w:pPr>
      <w:r w:rsidRPr="0069611E">
        <w:rPr>
          <w:b/>
          <w:color w:val="C00000"/>
          <w:szCs w:val="28"/>
          <w:lang w:val="kk-KZ"/>
        </w:rPr>
        <w:t>Экологиялық сукцессиялар</w:t>
      </w:r>
      <w:r w:rsidRPr="00F5634B">
        <w:rPr>
          <w:szCs w:val="28"/>
          <w:lang w:val="kk-KZ"/>
        </w:rPr>
        <w:t xml:space="preserve">. Бірлестіктердің құрылымы белгілі бір уақыт барысында, біртіндеп қалыптасады. Мысалы, вулканнан кейінгі аралдағы бірлестіктің даму моделін қарастырайық. Ағаштар мен бұталар жалаңаш, жартасты жыныста өсе алмайды. Себебі, оларға қажет топырақ жоқ. Ал, балдырлар мұндай территорияларға қоныстанып, пионерлік бірлестік түзуге қабілетті. Ағзалардың біртіндеп жиналуы мен тау жыныстарының эрозияға ұшырауынан топырақ қабаты түзіледі. </w:t>
      </w:r>
    </w:p>
    <w:p w:rsidR="00E141FF" w:rsidRPr="008873EE" w:rsidRDefault="00E141FF" w:rsidP="00E141FF">
      <w:pPr>
        <w:ind w:firstLine="708"/>
        <w:jc w:val="both"/>
        <w:rPr>
          <w:szCs w:val="28"/>
          <w:lang w:val="kk-KZ"/>
        </w:rPr>
      </w:pPr>
      <w:r w:rsidRPr="008873EE">
        <w:rPr>
          <w:szCs w:val="28"/>
          <w:lang w:val="kk-KZ"/>
        </w:rPr>
        <w:t>Мұндай топырақ қабаты мүктер мен папоротниктердің өсуіне мүмкіндік береді. Кейін аталған өсімдіктерден соң қоректік заттарға сұранысы жоғары өсімдіктер – тұқымды өсімдіктер. Соның ішінде шөптер, бұталар, ағаштар қоныстанады. Белгілі бір уақытта жердегі бір биоценоздың екіншісімен алмасуын сукцессиялар деп атайды (латын тілінен аударғанда – бірізділік, тұқым қуалау, кезектесу, ауысу). «Сукцессия» ұғымын 1898 жылы Г.</w:t>
      </w:r>
      <w:r>
        <w:rPr>
          <w:szCs w:val="28"/>
          <w:lang w:val="kk-KZ"/>
        </w:rPr>
        <w:t xml:space="preserve"> </w:t>
      </w:r>
      <w:r w:rsidRPr="008873EE">
        <w:rPr>
          <w:szCs w:val="28"/>
          <w:lang w:val="kk-KZ"/>
        </w:rPr>
        <w:t xml:space="preserve">Каулсон енгізген. Қоршаған ортамен тепе-теңдікте болатын, тұрақты соңғы бірлестік – климаксты бірлестік деп аталады. </w:t>
      </w:r>
    </w:p>
    <w:p w:rsidR="00E141FF" w:rsidRPr="00F5634B" w:rsidRDefault="00E141FF" w:rsidP="00E141FF">
      <w:pPr>
        <w:ind w:firstLine="708"/>
        <w:jc w:val="both"/>
        <w:rPr>
          <w:szCs w:val="28"/>
          <w:lang w:val="kk-KZ"/>
        </w:rPr>
      </w:pPr>
      <w:r w:rsidRPr="00F5634B">
        <w:rPr>
          <w:szCs w:val="28"/>
          <w:lang w:val="kk-KZ"/>
        </w:rPr>
        <w:t>Климакс (грек тілінен ауд.- баспалдақ) – берілген орта жағдайындағы экожүйенің дамуының соңғы тұрақты күйі. «Климакс» ұғымын 1916 жылы Ф.</w:t>
      </w:r>
      <w:r>
        <w:rPr>
          <w:szCs w:val="28"/>
          <w:lang w:val="kk-KZ"/>
        </w:rPr>
        <w:t xml:space="preserve"> </w:t>
      </w:r>
      <w:r w:rsidRPr="00F5634B">
        <w:rPr>
          <w:szCs w:val="28"/>
          <w:lang w:val="kk-KZ"/>
        </w:rPr>
        <w:t xml:space="preserve">Клементс ұсынған. </w:t>
      </w:r>
    </w:p>
    <w:p w:rsidR="00E141FF" w:rsidRPr="00F5634B" w:rsidRDefault="00E141FF" w:rsidP="00E141FF">
      <w:pPr>
        <w:ind w:firstLine="708"/>
        <w:jc w:val="both"/>
        <w:rPr>
          <w:szCs w:val="28"/>
          <w:lang w:val="kk-KZ"/>
        </w:rPr>
      </w:pPr>
      <w:r w:rsidRPr="008873EE">
        <w:rPr>
          <w:szCs w:val="28"/>
          <w:lang w:val="kk-KZ"/>
        </w:rPr>
        <w:t>Жалаңаш тау жынысы немесе топырағы жоқ беттің (мысалы, құм, бұрынғы мұздақтың орны) қоныстануынан басталатын сукцессия типін – бірінші реттік деп атайды. Екінші реттік сукцессия өсімдіктері аз, бірақ бұрын тірі ағзалардың әсеріне ұшыраған</w:t>
      </w:r>
      <w:r w:rsidRPr="00F5634B">
        <w:rPr>
          <w:szCs w:val="28"/>
          <w:lang w:val="kk-KZ"/>
        </w:rPr>
        <w:t xml:space="preserve"> және органикалық заты бар жерде басталады. Мысалы, кесілген орман, күйген жер, тастап кеткен егіс танабы. Бұл жердегі топырақта тұқымдар, споралар, вегетативтік көбею мүшелері сақталуы мүмкін. Олар сукцессияға әсер етеді.  </w:t>
      </w:r>
    </w:p>
    <w:p w:rsidR="00E141FF" w:rsidRPr="00F5634B" w:rsidRDefault="00E141FF" w:rsidP="00E141FF">
      <w:pPr>
        <w:ind w:firstLine="708"/>
        <w:jc w:val="both"/>
        <w:rPr>
          <w:szCs w:val="28"/>
          <w:lang w:val="kk-KZ"/>
        </w:rPr>
      </w:pPr>
      <w:r w:rsidRPr="00F5634B">
        <w:rPr>
          <w:szCs w:val="28"/>
          <w:lang w:val="kk-KZ"/>
        </w:rPr>
        <w:t xml:space="preserve">Алғаш рет сукцессия ілімін жасаған 1916 жылы Клементс болды. Ол Солтүстік Америка бірлестіктерін зерттей отырып, климакстық бірлестіктердің құрамын анықтайтын негізгі фактор, климат екендігі туралы қорытындыға келді. Клементс бойынша берілген климаттық жағдайда тек бір климакстық бірлестік тіршілік ете алады моноклимакс концепциясы. Қазіргі кезде поликлимакс концепциясы ұсынылған бұл концепция бойынша климакс барлық физикалық факторлардың әсерінен қалыптасады. Ал ол </w:t>
      </w:r>
      <w:r w:rsidRPr="00F5634B">
        <w:rPr>
          <w:szCs w:val="28"/>
          <w:lang w:val="kk-KZ"/>
        </w:rPr>
        <w:lastRenderedPageBreak/>
        <w:t>факторлардың біреуі немесе бірнешеуі басым болуы мүмкін (дренаж, топырақ, өрт және т.б.).</w:t>
      </w:r>
    </w:p>
    <w:p w:rsidR="00E141FF" w:rsidRPr="00F5634B" w:rsidRDefault="00E141FF" w:rsidP="00E141FF">
      <w:pPr>
        <w:ind w:firstLine="708"/>
        <w:jc w:val="both"/>
        <w:rPr>
          <w:szCs w:val="28"/>
          <w:lang w:val="kk-KZ"/>
        </w:rPr>
      </w:pPr>
      <w:r w:rsidRPr="00F5634B">
        <w:rPr>
          <w:szCs w:val="28"/>
          <w:lang w:val="kk-KZ"/>
        </w:rPr>
        <w:t xml:space="preserve">Нағыз құрлықтың климакстық бірлестігіне жапырақ түсіретін ормандар жатады. Бірінші ретті өнімнің көп бөлігі ағаш белдеуінде түзіледі, ал интенсивті ыдырау топырақ деңгейінде жүреді. Орман бірлестігінің негізгі ерекшелігі оның белдеулерге бөлінуі болып табылады. Бір биогеоценоздың екіншісіне өтуі бірден болмауы да мүмкін. Барлық уақытта экотоп деп аталатын аралық белдеу болады (мысалы, тоған мен құрлық экожүйесінің арасында батпақты кеңістік, бұталар орман мен даланы бөліп тұрады және  т.б.). шекаралық белдеу үлкен болуы да мүмкін, бірақ ол шектесіп жатқан экожүйелерден жіңішке болады. әдетте экотонды бірлестіктердің едәуір түрлері, кейде тек экотонға тән түрлер кіруі мүмкін. Олардың кейбіреулерінің популяцияларының тығыздығы және түрлердің саны шекаралас жатқан экожүйелерден де артық болады. Бірлестіктер шекарасындағы тірі ағзалардың тығыздығы мен алуантүрлілігінің арту тенденциясын шекаралық эффект деп атайды. </w:t>
      </w:r>
    </w:p>
    <w:p w:rsidR="00E141FF" w:rsidRPr="00F5634B" w:rsidRDefault="00E141FF" w:rsidP="00E141FF">
      <w:pPr>
        <w:ind w:left="360"/>
        <w:jc w:val="both"/>
        <w:rPr>
          <w:szCs w:val="28"/>
          <w:lang w:val="kk-KZ"/>
        </w:rPr>
      </w:pPr>
    </w:p>
    <w:p w:rsidR="00E141FF" w:rsidRDefault="00E141FF" w:rsidP="00E141FF">
      <w:pPr>
        <w:pStyle w:val="a3"/>
        <w:spacing w:after="0"/>
        <w:ind w:left="0"/>
        <w:rPr>
          <w:i/>
          <w:szCs w:val="28"/>
          <w:lang w:val="kk-KZ"/>
        </w:rPr>
      </w:pPr>
    </w:p>
    <w:p w:rsidR="00E141FF" w:rsidRPr="006C1A20" w:rsidRDefault="00E141FF" w:rsidP="00E141FF">
      <w:pPr>
        <w:pStyle w:val="a3"/>
        <w:spacing w:after="0"/>
        <w:ind w:left="0"/>
        <w:rPr>
          <w:i/>
          <w:szCs w:val="28"/>
          <w:lang w:val="kk-KZ"/>
        </w:rPr>
      </w:pPr>
      <w:r w:rsidRPr="006C1A20">
        <w:rPr>
          <w:i/>
          <w:szCs w:val="28"/>
          <w:lang w:val="kk-KZ"/>
        </w:rPr>
        <w:t>Өзін өзі тексеруге</w:t>
      </w:r>
      <w:r>
        <w:rPr>
          <w:i/>
          <w:szCs w:val="28"/>
          <w:lang w:val="kk-KZ"/>
        </w:rPr>
        <w:t xml:space="preserve"> арналған </w:t>
      </w:r>
      <w:r w:rsidRPr="006C1A20">
        <w:rPr>
          <w:i/>
          <w:szCs w:val="28"/>
          <w:lang w:val="kk-KZ"/>
        </w:rPr>
        <w:t xml:space="preserve"> сұрақтар:</w:t>
      </w:r>
    </w:p>
    <w:p w:rsidR="00E141FF" w:rsidRPr="006C1A20" w:rsidRDefault="00E141FF" w:rsidP="00E141FF">
      <w:pPr>
        <w:jc w:val="both"/>
        <w:rPr>
          <w:b/>
          <w:i/>
          <w:noProof/>
          <w:color w:val="000000"/>
          <w:spacing w:val="-5"/>
          <w:szCs w:val="28"/>
          <w:lang w:val="kk-KZ"/>
        </w:rPr>
      </w:pPr>
    </w:p>
    <w:p w:rsidR="00E141FF" w:rsidRPr="002622CD" w:rsidRDefault="00E141FF" w:rsidP="00E141FF">
      <w:pPr>
        <w:tabs>
          <w:tab w:val="left" w:pos="2760"/>
        </w:tabs>
        <w:jc w:val="both"/>
        <w:rPr>
          <w:i/>
          <w:szCs w:val="28"/>
          <w:lang w:val="kk-KZ"/>
        </w:rPr>
      </w:pPr>
      <w:r w:rsidRPr="002622CD">
        <w:rPr>
          <w:i/>
          <w:szCs w:val="28"/>
          <w:lang w:val="kk-KZ"/>
        </w:rPr>
        <w:t>1 Экожүйе құрылымы мен қызметі неде?</w:t>
      </w:r>
    </w:p>
    <w:p w:rsidR="00E141FF" w:rsidRPr="002622CD" w:rsidRDefault="00E141FF" w:rsidP="00E141FF">
      <w:pPr>
        <w:tabs>
          <w:tab w:val="left" w:pos="2760"/>
        </w:tabs>
        <w:jc w:val="both"/>
        <w:rPr>
          <w:i/>
          <w:szCs w:val="28"/>
          <w:lang w:val="kk-KZ"/>
        </w:rPr>
      </w:pPr>
      <w:r w:rsidRPr="002622CD">
        <w:rPr>
          <w:i/>
          <w:szCs w:val="28"/>
          <w:lang w:val="kk-KZ"/>
        </w:rPr>
        <w:t xml:space="preserve">2 Қоректену әдісіне байланысты ағзалардың түрлері? </w:t>
      </w:r>
    </w:p>
    <w:p w:rsidR="00E141FF" w:rsidRPr="002622CD" w:rsidRDefault="00E141FF" w:rsidP="00E141FF">
      <w:pPr>
        <w:tabs>
          <w:tab w:val="left" w:pos="2760"/>
        </w:tabs>
        <w:jc w:val="both"/>
        <w:rPr>
          <w:i/>
          <w:szCs w:val="28"/>
          <w:lang w:val="kk-KZ"/>
        </w:rPr>
      </w:pPr>
      <w:r w:rsidRPr="002622CD">
        <w:rPr>
          <w:i/>
          <w:szCs w:val="28"/>
          <w:lang w:val="kk-KZ"/>
        </w:rPr>
        <w:t>3 Сукцессияның қандай түрлерін білесіңдер?</w:t>
      </w:r>
    </w:p>
    <w:p w:rsidR="00E141FF" w:rsidRDefault="00E141FF" w:rsidP="00E141FF">
      <w:pPr>
        <w:tabs>
          <w:tab w:val="left" w:pos="2760"/>
        </w:tabs>
        <w:jc w:val="both"/>
        <w:rPr>
          <w:szCs w:val="28"/>
          <w:lang w:val="kk-KZ"/>
        </w:rPr>
      </w:pPr>
    </w:p>
    <w:p w:rsidR="00E141FF" w:rsidRDefault="00E141FF" w:rsidP="00E141FF">
      <w:pPr>
        <w:jc w:val="both"/>
        <w:rPr>
          <w:noProof/>
          <w:color w:val="000000"/>
          <w:spacing w:val="-5"/>
          <w:szCs w:val="28"/>
          <w:lang w:val="kk-KZ"/>
        </w:rPr>
      </w:pPr>
    </w:p>
    <w:p w:rsidR="00A55605" w:rsidRDefault="00A55605"/>
    <w:sectPr w:rsidR="00A55605"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E141FF"/>
    <w:rsid w:val="00143FDB"/>
    <w:rsid w:val="00A55605"/>
    <w:rsid w:val="00E141FF"/>
    <w:rsid w:val="00E234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1F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141FF"/>
    <w:pPr>
      <w:spacing w:after="120"/>
      <w:ind w:left="283"/>
    </w:pPr>
  </w:style>
  <w:style w:type="character" w:customStyle="1" w:styleId="a4">
    <w:name w:val="Основной текст с отступом Знак"/>
    <w:basedOn w:val="a0"/>
    <w:link w:val="a3"/>
    <w:rsid w:val="00E141FF"/>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1440</Words>
  <Characters>8213</Characters>
  <Application>Microsoft Office Word</Application>
  <DocSecurity>0</DocSecurity>
  <Lines>68</Lines>
  <Paragraphs>19</Paragraphs>
  <ScaleCrop>false</ScaleCrop>
  <Company>Microsoft</Company>
  <LinksUpToDate>false</LinksUpToDate>
  <CharactersWithSpaces>9634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2016-09-06T14:42:00Z</dcterms:created>
  <dcterms:modified xsi:type="dcterms:W3CDTF">2016-10-02T14:48:00Z</dcterms:modified>
</cp:coreProperties>
</file>